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5EAC" w14:textId="4FE4EE13" w:rsidR="00400A0B" w:rsidRDefault="00400A0B" w:rsidP="00400A0B"/>
    <w:p w14:paraId="1C8E3555" w14:textId="67C5B33C" w:rsidR="006E2A60" w:rsidRPr="006E2A60" w:rsidRDefault="006E2A60" w:rsidP="006E2A60">
      <w:pPr>
        <w:spacing w:after="0"/>
        <w:rPr>
          <w:rFonts w:ascii="Arial" w:hAnsi="Arial" w:cs="Arial"/>
          <w:sz w:val="20"/>
          <w:szCs w:val="20"/>
        </w:rPr>
      </w:pPr>
      <w:r w:rsidRPr="006E2A60">
        <w:rPr>
          <w:rFonts w:ascii="Arial" w:hAnsi="Arial" w:cs="Arial"/>
          <w:sz w:val="20"/>
          <w:szCs w:val="20"/>
        </w:rPr>
        <w:t>KLASA: 112-01/21-01/08</w:t>
      </w:r>
    </w:p>
    <w:p w14:paraId="2679E8C1" w14:textId="668B777C" w:rsidR="006E2A60" w:rsidRPr="006E2A60" w:rsidRDefault="006E2A60" w:rsidP="006E2A60">
      <w:pPr>
        <w:spacing w:after="0"/>
        <w:rPr>
          <w:rFonts w:ascii="Arial" w:hAnsi="Arial" w:cs="Arial"/>
          <w:sz w:val="20"/>
          <w:szCs w:val="20"/>
        </w:rPr>
      </w:pPr>
      <w:r w:rsidRPr="006E2A60">
        <w:rPr>
          <w:rFonts w:ascii="Arial" w:hAnsi="Arial" w:cs="Arial"/>
          <w:sz w:val="20"/>
          <w:szCs w:val="20"/>
        </w:rPr>
        <w:t>URBROJ: 2144/04-54-61-02-21-02</w:t>
      </w:r>
    </w:p>
    <w:p w14:paraId="0F73C1A4" w14:textId="6CF7180B" w:rsidR="006E2A60" w:rsidRDefault="006E2A60" w:rsidP="006E2A60">
      <w:pPr>
        <w:spacing w:after="0"/>
        <w:rPr>
          <w:rFonts w:ascii="Arial" w:hAnsi="Arial" w:cs="Arial"/>
          <w:sz w:val="20"/>
          <w:szCs w:val="20"/>
        </w:rPr>
      </w:pPr>
      <w:r w:rsidRPr="006E2A60">
        <w:rPr>
          <w:rFonts w:ascii="Arial" w:hAnsi="Arial" w:cs="Arial"/>
          <w:sz w:val="20"/>
          <w:szCs w:val="20"/>
        </w:rPr>
        <w:t>Kršan, 01. rujan 2021. godine</w:t>
      </w:r>
    </w:p>
    <w:p w14:paraId="5E624CD0" w14:textId="7C29BA46" w:rsidR="006E2A60" w:rsidRDefault="006E2A60" w:rsidP="006E2A60">
      <w:pPr>
        <w:spacing w:after="0"/>
        <w:rPr>
          <w:rFonts w:ascii="Arial" w:hAnsi="Arial" w:cs="Arial"/>
          <w:sz w:val="20"/>
          <w:szCs w:val="20"/>
        </w:rPr>
      </w:pPr>
    </w:p>
    <w:p w14:paraId="67DC1327" w14:textId="77777777" w:rsidR="006E2A60" w:rsidRPr="006E2A60" w:rsidRDefault="006E2A60" w:rsidP="006E2A60">
      <w:pPr>
        <w:spacing w:after="0"/>
        <w:rPr>
          <w:rFonts w:ascii="Arial" w:hAnsi="Arial" w:cs="Arial"/>
          <w:sz w:val="20"/>
          <w:szCs w:val="20"/>
        </w:rPr>
      </w:pPr>
    </w:p>
    <w:p w14:paraId="248D76F9" w14:textId="300803A7" w:rsidR="00327032" w:rsidRPr="00582D8A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Na temelju članka 40. i 41. Zakona o ustanovama („Narodne novine“ broj 76/93, 29/97, 47/99, 35/08 I 127/19), članka 37. stavak 3. i 5. Zakona o predškolskom odgoju i obrazovanju (“Narodne novine” broj 10/97, 107/07, 94/13 i 98/19),</w:t>
      </w:r>
      <w:r>
        <w:rPr>
          <w:rFonts w:ascii="Arial" w:hAnsi="Arial" w:cs="Arial"/>
          <w:sz w:val="20"/>
          <w:szCs w:val="20"/>
        </w:rPr>
        <w:t xml:space="preserve"> </w:t>
      </w:r>
      <w:r w:rsidRPr="00582D8A">
        <w:rPr>
          <w:rFonts w:ascii="Arial" w:hAnsi="Arial" w:cs="Arial"/>
          <w:sz w:val="20"/>
          <w:szCs w:val="20"/>
        </w:rPr>
        <w:t xml:space="preserve">članka  52. stavka 2. Statuta Dječjeg vrtića  Kockica i Odluke Upravnog vijeća od </w:t>
      </w:r>
      <w:r w:rsidR="00730C12">
        <w:rPr>
          <w:rFonts w:ascii="Arial" w:hAnsi="Arial" w:cs="Arial"/>
          <w:sz w:val="20"/>
          <w:szCs w:val="20"/>
        </w:rPr>
        <w:t xml:space="preserve">30.kolovoza </w:t>
      </w:r>
      <w:r w:rsidRPr="00582D8A">
        <w:rPr>
          <w:rFonts w:ascii="Arial" w:hAnsi="Arial" w:cs="Arial"/>
          <w:sz w:val="20"/>
          <w:szCs w:val="20"/>
        </w:rPr>
        <w:t>2021. g.</w:t>
      </w:r>
      <w:r w:rsidR="005E5EE8">
        <w:rPr>
          <w:rFonts w:ascii="Arial" w:hAnsi="Arial" w:cs="Arial"/>
          <w:sz w:val="20"/>
          <w:szCs w:val="20"/>
        </w:rPr>
        <w:t xml:space="preserve"> Upravno vijeće</w:t>
      </w:r>
      <w:r w:rsidRPr="00582D8A">
        <w:rPr>
          <w:rFonts w:ascii="Arial" w:hAnsi="Arial" w:cs="Arial"/>
          <w:sz w:val="20"/>
          <w:szCs w:val="20"/>
        </w:rPr>
        <w:t xml:space="preserve"> raspisuje</w:t>
      </w:r>
    </w:p>
    <w:p w14:paraId="6219E2E8" w14:textId="77777777" w:rsidR="00327032" w:rsidRPr="00582D8A" w:rsidRDefault="00327032" w:rsidP="00327032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582D8A">
        <w:rPr>
          <w:rFonts w:ascii="Arial" w:hAnsi="Arial" w:cs="Arial"/>
          <w:b/>
          <w:sz w:val="20"/>
          <w:szCs w:val="20"/>
        </w:rPr>
        <w:t>NATJEČAJ</w:t>
      </w:r>
    </w:p>
    <w:p w14:paraId="1622BDD1" w14:textId="77777777" w:rsidR="00327032" w:rsidRPr="00582D8A" w:rsidRDefault="00327032" w:rsidP="0032703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4DD8C51B" w14:textId="77777777" w:rsidR="00327032" w:rsidRPr="00582D8A" w:rsidRDefault="00327032" w:rsidP="00327032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582D8A">
        <w:rPr>
          <w:rFonts w:ascii="Arial" w:hAnsi="Arial" w:cs="Arial"/>
          <w:b/>
          <w:sz w:val="20"/>
          <w:szCs w:val="20"/>
        </w:rPr>
        <w:t>za izbor i imenovanje ravnatelja</w:t>
      </w:r>
    </w:p>
    <w:p w14:paraId="100E6FE8" w14:textId="77777777" w:rsidR="00327032" w:rsidRPr="00582D8A" w:rsidRDefault="00327032" w:rsidP="0032703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14E7DB9E" w14:textId="77777777" w:rsidR="00327032" w:rsidRPr="00582D8A" w:rsidRDefault="00327032" w:rsidP="00327032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582D8A">
        <w:rPr>
          <w:rFonts w:ascii="Arial" w:hAnsi="Arial" w:cs="Arial"/>
          <w:b/>
          <w:sz w:val="20"/>
          <w:szCs w:val="20"/>
        </w:rPr>
        <w:t>Dječjeg vrtića Kockica</w:t>
      </w:r>
      <w:r>
        <w:rPr>
          <w:rFonts w:ascii="Arial" w:hAnsi="Arial" w:cs="Arial"/>
          <w:b/>
          <w:sz w:val="20"/>
          <w:szCs w:val="20"/>
        </w:rPr>
        <w:t>, Kršan</w:t>
      </w:r>
    </w:p>
    <w:p w14:paraId="1DE1090D" w14:textId="77777777" w:rsidR="00327032" w:rsidRPr="00582D8A" w:rsidRDefault="00327032" w:rsidP="0032703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D250A98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Za ravnatelja može biti imenovana osoba koja pored općih uvjeta za zasnivanje radnog odnosa:</w:t>
      </w:r>
    </w:p>
    <w:p w14:paraId="71143F02" w14:textId="77777777" w:rsidR="00327032" w:rsidRPr="00582D8A" w:rsidRDefault="00327032" w:rsidP="00327032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ispunjava uvjete za odgojitelja ili stručnog suradnika i</w:t>
      </w:r>
    </w:p>
    <w:p w14:paraId="30C22F1B" w14:textId="77777777" w:rsidR="00327032" w:rsidRPr="00582D8A" w:rsidRDefault="00327032" w:rsidP="00327032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koja ima najmanje pet godina radnog staža u djelatnosti predškolskog odgoja</w:t>
      </w:r>
    </w:p>
    <w:p w14:paraId="2495F08F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Ravnatelj će biti imenovan na četiri godine, a ista osoba može biti ponovno imenovana.</w:t>
      </w:r>
    </w:p>
    <w:p w14:paraId="273A57F2" w14:textId="77777777" w:rsidR="00327032" w:rsidRPr="00582D8A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Uz  vlastoručno potpisanu  pisanu prijavu kandidati su dužni priložiti sljedeću dokumentaciju, u presliku:</w:t>
      </w:r>
    </w:p>
    <w:p w14:paraId="044CA906" w14:textId="77777777" w:rsidR="00327032" w:rsidRPr="00582D8A" w:rsidRDefault="00327032" w:rsidP="00327032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dokaz o stečenoj stručnoj spremi;</w:t>
      </w:r>
    </w:p>
    <w:p w14:paraId="0BFCF0F2" w14:textId="77777777" w:rsidR="00327032" w:rsidRPr="00582D8A" w:rsidRDefault="00327032" w:rsidP="00327032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uvjerenje o položenom stručnom ispitu;</w:t>
      </w:r>
    </w:p>
    <w:p w14:paraId="01B43C60" w14:textId="77777777" w:rsidR="00327032" w:rsidRPr="00582D8A" w:rsidRDefault="00327032" w:rsidP="00327032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dokaz o  državljanstvu (osobna iskaznica);</w:t>
      </w:r>
    </w:p>
    <w:p w14:paraId="7A7CD4C9" w14:textId="77777777" w:rsidR="00327032" w:rsidRPr="00582D8A" w:rsidRDefault="00327032" w:rsidP="00327032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potvrdu nadležnog suda da se protiv kandidata ne vodi kazneni postupak za neko djelo iz članka 25. stavak 2. Zakona o predškolskom odgoju i obrazovanju (“Narodne novine” broj 10/97, 107/07, 94/13 i 98/19), ne starije od 6 mjeseci;</w:t>
      </w:r>
    </w:p>
    <w:p w14:paraId="21FC1FC8" w14:textId="77777777" w:rsidR="00327032" w:rsidRPr="00582D8A" w:rsidRDefault="00327032" w:rsidP="00327032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potvrdu nadležnog prekršajnog suda da se protiv kandidata ne vodi prekršajni postupak za neko djelo iz članka 25. stavak 4. Zakona o predškolskom odgoju i obrazovanju (“Narodne novine” broj 10/97, 107/07, 94/13 i 98/19), ne starije od 6 mjeseci;</w:t>
      </w:r>
    </w:p>
    <w:p w14:paraId="605BF054" w14:textId="77777777" w:rsidR="00327032" w:rsidRPr="00582D8A" w:rsidRDefault="00327032" w:rsidP="00327032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potvrdu Centra za socijalnu skrb (prema mjestu stanovanja) da kandidatu nisu izrečene  zaštitne mjere iz članka 25. Zakona o predškolskom odgoju i obrazovanju (“Narodne novine” broj 10/97, 107/07, 94/13 i 98/19), ne stariju od 6 mjeseci;</w:t>
      </w:r>
    </w:p>
    <w:p w14:paraId="421FBAF4" w14:textId="77777777" w:rsidR="00327032" w:rsidRPr="00582D8A" w:rsidRDefault="00327032" w:rsidP="00327032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dokaz o radnom stažu (elektronički zapis radno – pravnog statusa iz baze podataka  Hrvatskog zavoda za mirovinsko osiguranje – izdan u vrijeme trajanja ovog natječaja);</w:t>
      </w:r>
    </w:p>
    <w:p w14:paraId="565406D2" w14:textId="77777777" w:rsidR="00327032" w:rsidRPr="00582D8A" w:rsidRDefault="00327032" w:rsidP="00327032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životopis.</w:t>
      </w:r>
    </w:p>
    <w:p w14:paraId="70967A81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U skladu sa Zakonom o ravnopravnosti spolova na natječaj se mogu javiti osobe obaju spolova koje ispunjavaju propisane uvjete.</w:t>
      </w:r>
    </w:p>
    <w:p w14:paraId="57E6AD5C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Osobe koje ostvaruju pravo prednosti prilikom zapošljavanja prema posebnim propisima dužne su u prijavi na natječaj pozvati se na to pravo te priložiti svu propisanu dokumentaciju prema posebnom zakonu.</w:t>
      </w:r>
    </w:p>
    <w:p w14:paraId="47957E0F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Osoba koja može ostvariti pravo prednosti pri zapošljavanju sukladno članku 102. Zakona o hrvatskim braniteljima iz Domovinskog rata i članova njihovih obitelji (Narodne novine br. 121/17 i 98/19) dužna je u prijavi na natječaj pozvati se na to pravo te ima prednost u odnosu na ostale kandidate samo pod jednakim uvjetima.</w:t>
      </w:r>
    </w:p>
    <w:p w14:paraId="4D11E4E8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Osoba koja se poziva na pravo prednosti pri zapošljavanju sukladno članku 102. Zakona o hrvatskim braniteljima iz Domovinskog rata i članova njihovih obitelji dužna je priložiti, osim dokaza o ispunjavanju traženih uvjeta, i sve potrebne dokaze dostupne na internetskoj stranici Ministarstva hrvatskih branitelja:</w:t>
      </w:r>
      <w:r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C536E0">
          <w:rPr>
            <w:rStyle w:val="Hiperveza"/>
            <w:rFonts w:ascii="Arial" w:hAnsi="Arial" w:cs="Arial"/>
            <w:sz w:val="20"/>
            <w:szCs w:val="20"/>
          </w:rPr>
          <w:t>https://branitelji.gov.hr/zaposljavanje-843/843</w:t>
        </w:r>
      </w:hyperlink>
      <w:r w:rsidRPr="00582D8A">
        <w:rPr>
          <w:rFonts w:ascii="Arial" w:hAnsi="Arial" w:cs="Arial"/>
          <w:sz w:val="20"/>
          <w:szCs w:val="20"/>
        </w:rPr>
        <w:t xml:space="preserve">. </w:t>
      </w:r>
    </w:p>
    <w:p w14:paraId="6BF89DAB" w14:textId="77777777" w:rsidR="006E2A60" w:rsidRDefault="006E2A60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428781DB" w14:textId="00D7A599" w:rsidR="00327032" w:rsidRPr="00582D8A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Dodatne informacije o dokazima koji su potrebni u svrhu ostvarivanja prednosti pri zapošljavanju dostupni na poveznici:</w:t>
      </w:r>
    </w:p>
    <w:p w14:paraId="638D85C6" w14:textId="77777777" w:rsidR="00327032" w:rsidRDefault="005660E4" w:rsidP="0032703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hyperlink r:id="rId8" w:history="1">
        <w:r w:rsidR="00327032" w:rsidRPr="00582D8A">
          <w:rPr>
            <w:rStyle w:val="Hiperveza"/>
            <w:rFonts w:ascii="Arial" w:hAnsi="Arial" w:cs="Arial"/>
            <w:sz w:val="20"/>
            <w:szCs w:val="20"/>
          </w:rPr>
          <w:t>https://branitelji.gov.hr/UserDocsImages//MHB%20MEDVED/12%20Prosinac/Zapo%C5%A1ljavanje//Popis%20dokaza%20za%20ostvarivanje%20prava%20prednosti%20pri%20zapo%C5%A1ljavanju.pdf</w:t>
        </w:r>
      </w:hyperlink>
    </w:p>
    <w:p w14:paraId="4751E741" w14:textId="77777777" w:rsidR="00327032" w:rsidRPr="00582D8A" w:rsidRDefault="00327032" w:rsidP="0032703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C2178CA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Prijave s traženom dokumentacijom, u zatvorenoj  omotnici s naznakom “ZA NATJEČAJ</w:t>
      </w:r>
      <w:r>
        <w:rPr>
          <w:rFonts w:ascii="Arial" w:hAnsi="Arial" w:cs="Arial"/>
          <w:sz w:val="20"/>
          <w:szCs w:val="20"/>
        </w:rPr>
        <w:t xml:space="preserve"> </w:t>
      </w:r>
      <w:r w:rsidRPr="00582D8A">
        <w:rPr>
          <w:rFonts w:ascii="Arial" w:hAnsi="Arial" w:cs="Arial"/>
          <w:sz w:val="20"/>
          <w:szCs w:val="20"/>
        </w:rPr>
        <w:t>-RAVNATELJ DJEČJEG VRTIĆA KOCKICA</w:t>
      </w:r>
      <w:r>
        <w:rPr>
          <w:rFonts w:ascii="Arial" w:hAnsi="Arial" w:cs="Arial"/>
          <w:sz w:val="20"/>
          <w:szCs w:val="20"/>
        </w:rPr>
        <w:t xml:space="preserve"> KRŠAN</w:t>
      </w:r>
      <w:r w:rsidRPr="00582D8A">
        <w:rPr>
          <w:rFonts w:ascii="Arial" w:hAnsi="Arial" w:cs="Arial"/>
          <w:sz w:val="20"/>
          <w:szCs w:val="20"/>
        </w:rPr>
        <w:t>” potrebno je dostaviti poštom ili osobno na adresu:</w:t>
      </w:r>
    </w:p>
    <w:p w14:paraId="1B239E80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Dječji vrtić KOCKICA</w:t>
      </w:r>
    </w:p>
    <w:p w14:paraId="4084420F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52232 Kršan, Pristav 121</w:t>
      </w:r>
    </w:p>
    <w:p w14:paraId="2CE6FDB6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Prijave koje nisu u skladu s ovim natječajem odnosno nepravodobne i nepotpune, neće se razmatrati.</w:t>
      </w:r>
    </w:p>
    <w:p w14:paraId="349FF4CD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 xml:space="preserve">Rok za podnošenje prijava s dokazima o ispunjavaju uvjeta natječaja dostavljaju se u roku 15 dana od objave natječaja. </w:t>
      </w:r>
    </w:p>
    <w:p w14:paraId="777F3376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>Natječaj se objavljuje u Narodnim novinama  i na mrežnim stranicama  vrtića i osnivača.</w:t>
      </w:r>
    </w:p>
    <w:p w14:paraId="65E631A6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582D8A">
        <w:rPr>
          <w:rFonts w:ascii="Arial" w:hAnsi="Arial" w:cs="Arial"/>
          <w:sz w:val="20"/>
          <w:szCs w:val="20"/>
        </w:rPr>
        <w:t xml:space="preserve">O rezultatima natječaja kandidati će biti obaviješteni u roku od 45 dana od isteka roka za podnošenje prijava </w:t>
      </w:r>
    </w:p>
    <w:p w14:paraId="4B0B89D7" w14:textId="77777777" w:rsidR="00327032" w:rsidRDefault="00327032" w:rsidP="00327032">
      <w:pPr>
        <w:spacing w:line="24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14:paraId="14B3E376" w14:textId="77777777" w:rsidR="00327032" w:rsidRPr="00582D8A" w:rsidRDefault="00327032" w:rsidP="00327032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UPRAVNO VIJEĆE DV KOCKICA</w:t>
      </w:r>
    </w:p>
    <w:p w14:paraId="5429DDFD" w14:textId="77777777" w:rsidR="00327032" w:rsidRPr="00582D8A" w:rsidRDefault="00327032" w:rsidP="00327032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E47B7F1" w14:textId="77777777" w:rsidR="00400A0B" w:rsidRDefault="00400A0B" w:rsidP="00400A0B"/>
    <w:p w14:paraId="706848A7" w14:textId="77777777" w:rsidR="00400A0B" w:rsidRDefault="00400A0B" w:rsidP="00400A0B"/>
    <w:p w14:paraId="5195A2DF" w14:textId="3F105885" w:rsidR="00400A0B" w:rsidRPr="00400A0B" w:rsidRDefault="00400A0B" w:rsidP="00400A0B">
      <w:pPr>
        <w:tabs>
          <w:tab w:val="left" w:pos="1560"/>
        </w:tabs>
      </w:pPr>
    </w:p>
    <w:sectPr w:rsidR="00400A0B" w:rsidRPr="00400A0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EC42" w14:textId="77777777" w:rsidR="005660E4" w:rsidRDefault="005660E4">
      <w:pPr>
        <w:spacing w:after="0" w:line="240" w:lineRule="auto"/>
      </w:pPr>
      <w:r>
        <w:separator/>
      </w:r>
    </w:p>
  </w:endnote>
  <w:endnote w:type="continuationSeparator" w:id="0">
    <w:p w14:paraId="1860422C" w14:textId="77777777" w:rsidR="005660E4" w:rsidRDefault="0056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3ACC" w14:textId="77777777" w:rsidR="005660E4" w:rsidRDefault="005660E4">
      <w:pPr>
        <w:spacing w:after="0" w:line="240" w:lineRule="auto"/>
      </w:pPr>
      <w:r>
        <w:separator/>
      </w:r>
    </w:p>
  </w:footnote>
  <w:footnote w:type="continuationSeparator" w:id="0">
    <w:p w14:paraId="56A63A45" w14:textId="77777777" w:rsidR="005660E4" w:rsidRDefault="0056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CC5E" w14:textId="61CA24B1" w:rsidR="007A0810" w:rsidRDefault="00400A0B">
    <w:pPr>
      <w:pStyle w:val="Zaglavlje"/>
    </w:pPr>
    <w:r>
      <w:rPr>
        <w:noProof/>
      </w:rPr>
      <w:drawing>
        <wp:inline distT="0" distB="0" distL="0" distR="0" wp14:anchorId="4C749F92" wp14:editId="311A72CA">
          <wp:extent cx="1363980" cy="619991"/>
          <wp:effectExtent l="0" t="0" r="7620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vk-letters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248" cy="627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782B">
      <w:tab/>
      <w:t xml:space="preserve">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816F2"/>
    <w:multiLevelType w:val="hybridMultilevel"/>
    <w:tmpl w:val="6FBCF5E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E341C"/>
    <w:multiLevelType w:val="hybridMultilevel"/>
    <w:tmpl w:val="B6264938"/>
    <w:lvl w:ilvl="0" w:tplc="43347A8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E0713"/>
    <w:multiLevelType w:val="hybridMultilevel"/>
    <w:tmpl w:val="4BD21524"/>
    <w:lvl w:ilvl="0" w:tplc="0FF46B4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91C07ED"/>
    <w:multiLevelType w:val="hybridMultilevel"/>
    <w:tmpl w:val="F90CDF8C"/>
    <w:lvl w:ilvl="0" w:tplc="7A00E6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0B"/>
    <w:rsid w:val="000E0C83"/>
    <w:rsid w:val="00103569"/>
    <w:rsid w:val="00192B87"/>
    <w:rsid w:val="00216BBE"/>
    <w:rsid w:val="002425A1"/>
    <w:rsid w:val="00287495"/>
    <w:rsid w:val="00327032"/>
    <w:rsid w:val="003D1A51"/>
    <w:rsid w:val="00400A0B"/>
    <w:rsid w:val="00474FDF"/>
    <w:rsid w:val="005660E4"/>
    <w:rsid w:val="005A267C"/>
    <w:rsid w:val="005A565F"/>
    <w:rsid w:val="005D688E"/>
    <w:rsid w:val="005E391F"/>
    <w:rsid w:val="005E5EE8"/>
    <w:rsid w:val="006722D8"/>
    <w:rsid w:val="006E2A60"/>
    <w:rsid w:val="00730C12"/>
    <w:rsid w:val="007F4120"/>
    <w:rsid w:val="00892D76"/>
    <w:rsid w:val="008A2C2E"/>
    <w:rsid w:val="0091782B"/>
    <w:rsid w:val="009270EC"/>
    <w:rsid w:val="00956DFE"/>
    <w:rsid w:val="009D311E"/>
    <w:rsid w:val="00A2163D"/>
    <w:rsid w:val="00A72CB8"/>
    <w:rsid w:val="00C44637"/>
    <w:rsid w:val="00DA6ABE"/>
    <w:rsid w:val="00E3202A"/>
    <w:rsid w:val="00E74F2F"/>
    <w:rsid w:val="00E956E3"/>
    <w:rsid w:val="00FD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F573"/>
  <w15:chartTrackingRefBased/>
  <w15:docId w15:val="{1513854E-1DF7-48AD-878E-0E0C36AD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link w:val="Stil1Char"/>
    <w:qFormat/>
    <w:rsid w:val="00C44637"/>
    <w:pPr>
      <w:jc w:val="both"/>
    </w:pPr>
    <w:rPr>
      <w:rFonts w:ascii="Times New Roman" w:hAnsi="Times New Roman"/>
      <w:sz w:val="24"/>
    </w:rPr>
  </w:style>
  <w:style w:type="character" w:customStyle="1" w:styleId="Stil1Char">
    <w:name w:val="Stil1 Char"/>
    <w:basedOn w:val="Zadanifontodlomka"/>
    <w:link w:val="Stil1"/>
    <w:rsid w:val="00C44637"/>
    <w:rPr>
      <w:rFonts w:ascii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400A0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00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00A0B"/>
  </w:style>
  <w:style w:type="paragraph" w:styleId="Podnoje">
    <w:name w:val="footer"/>
    <w:basedOn w:val="Normal"/>
    <w:link w:val="PodnojeChar"/>
    <w:uiPriority w:val="99"/>
    <w:unhideWhenUsed/>
    <w:rsid w:val="00917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782B"/>
  </w:style>
  <w:style w:type="paragraph" w:styleId="Bezproreda">
    <w:name w:val="No Spacing"/>
    <w:uiPriority w:val="1"/>
    <w:qFormat/>
    <w:rsid w:val="0032703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2703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270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MHB%20MEDVED/12%20Prosinac/Zapo%C5%A1ljavanje/Popis%20dokaza%20za%20ostvarivanje%20prava%20prednosti%20pri%20zapo%C5%A1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tockica_racun</cp:lastModifiedBy>
  <cp:revision>5</cp:revision>
  <cp:lastPrinted>2021-05-27T09:01:00Z</cp:lastPrinted>
  <dcterms:created xsi:type="dcterms:W3CDTF">2021-08-27T08:39:00Z</dcterms:created>
  <dcterms:modified xsi:type="dcterms:W3CDTF">2021-08-30T06:57:00Z</dcterms:modified>
</cp:coreProperties>
</file>